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45" w:rsidRPr="000B3D3F" w:rsidRDefault="00BE1445" w:rsidP="00AD7F24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92682">
        <w:rPr>
          <w:rFonts w:ascii="Times New Roman" w:hAnsi="Times New Roman"/>
          <w:b/>
          <w:sz w:val="28"/>
          <w:szCs w:val="28"/>
        </w:rPr>
        <w:t>ОБРАЗЕЦ</w:t>
      </w:r>
      <w:r w:rsidRPr="00AD7F24">
        <w:rPr>
          <w:rFonts w:ascii="Times New Roman" w:hAnsi="Times New Roman"/>
          <w:b/>
          <w:sz w:val="28"/>
          <w:szCs w:val="28"/>
        </w:rPr>
        <w:t xml:space="preserve"> </w:t>
      </w:r>
      <w:r w:rsidRPr="00892682">
        <w:rPr>
          <w:rFonts w:ascii="Times New Roman" w:hAnsi="Times New Roman"/>
          <w:b/>
          <w:sz w:val="28"/>
          <w:szCs w:val="28"/>
        </w:rPr>
        <w:t>ТЕСТОВОГО</w:t>
      </w:r>
      <w:r w:rsidRPr="00AD7F24">
        <w:rPr>
          <w:rFonts w:ascii="Times New Roman" w:hAnsi="Times New Roman"/>
          <w:b/>
          <w:sz w:val="28"/>
          <w:szCs w:val="28"/>
        </w:rPr>
        <w:t xml:space="preserve"> </w:t>
      </w:r>
      <w:r w:rsidRPr="00892682">
        <w:rPr>
          <w:rFonts w:ascii="Times New Roman" w:hAnsi="Times New Roman"/>
          <w:b/>
          <w:sz w:val="28"/>
          <w:szCs w:val="28"/>
        </w:rPr>
        <w:t>ЗАДАНИЯ</w:t>
      </w:r>
      <w:r w:rsidRPr="00AD7F24">
        <w:rPr>
          <w:rFonts w:ascii="Times New Roman" w:hAnsi="Times New Roman"/>
          <w:b/>
          <w:sz w:val="28"/>
          <w:szCs w:val="28"/>
        </w:rPr>
        <w:t xml:space="preserve"> </w:t>
      </w:r>
      <w:r w:rsidRPr="00892682">
        <w:rPr>
          <w:rFonts w:ascii="Times New Roman" w:hAnsi="Times New Roman"/>
          <w:b/>
          <w:sz w:val="28"/>
          <w:szCs w:val="28"/>
        </w:rPr>
        <w:t>ПО</w:t>
      </w:r>
      <w:r w:rsidRPr="00AD7F24">
        <w:rPr>
          <w:rFonts w:ascii="Times New Roman" w:hAnsi="Times New Roman"/>
          <w:b/>
          <w:sz w:val="28"/>
          <w:szCs w:val="28"/>
        </w:rPr>
        <w:t xml:space="preserve"> </w:t>
      </w:r>
      <w:r w:rsidRPr="00892682">
        <w:rPr>
          <w:rFonts w:ascii="Times New Roman" w:hAnsi="Times New Roman"/>
          <w:b/>
          <w:sz w:val="28"/>
          <w:szCs w:val="28"/>
        </w:rPr>
        <w:t>ТЕМЕ</w:t>
      </w:r>
      <w:r w:rsidRPr="00AD7F24">
        <w:rPr>
          <w:rFonts w:ascii="Times New Roman" w:hAnsi="Times New Roman"/>
          <w:b/>
          <w:sz w:val="28"/>
          <w:szCs w:val="28"/>
        </w:rPr>
        <w:t xml:space="preserve"> “</w:t>
      </w:r>
      <w:r w:rsidRPr="00892682">
        <w:rPr>
          <w:rFonts w:ascii="Times New Roman" w:hAnsi="Times New Roman"/>
          <w:b/>
          <w:sz w:val="28"/>
          <w:szCs w:val="28"/>
          <w:lang w:val="en-US"/>
        </w:rPr>
        <w:t>MEANING</w:t>
      </w:r>
      <w:r w:rsidRPr="00AD7F24">
        <w:rPr>
          <w:rFonts w:ascii="Times New Roman" w:hAnsi="Times New Roman"/>
          <w:b/>
          <w:sz w:val="28"/>
          <w:szCs w:val="28"/>
        </w:rPr>
        <w:t xml:space="preserve">. </w:t>
      </w:r>
      <w:r w:rsidRPr="00892682">
        <w:rPr>
          <w:rFonts w:ascii="Times New Roman" w:hAnsi="Times New Roman"/>
          <w:b/>
          <w:sz w:val="28"/>
          <w:szCs w:val="28"/>
          <w:lang w:val="en-US"/>
        </w:rPr>
        <w:t>SEMASIOLOGY</w:t>
      </w:r>
      <w:r w:rsidRPr="000B3D3F">
        <w:rPr>
          <w:rFonts w:ascii="Times New Roman" w:hAnsi="Times New Roman"/>
          <w:b/>
          <w:sz w:val="28"/>
          <w:szCs w:val="28"/>
        </w:rPr>
        <w:t>”</w:t>
      </w:r>
    </w:p>
    <w:p w:rsidR="00BE1445" w:rsidRPr="00892682" w:rsidRDefault="00BE1445" w:rsidP="00AD7F2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Выбери</w:t>
      </w:r>
      <w:r w:rsidRPr="00892682">
        <w:rPr>
          <w:rFonts w:ascii="Times New Roman" w:hAnsi="Times New Roman"/>
          <w:b/>
          <w:sz w:val="28"/>
          <w:szCs w:val="28"/>
        </w:rPr>
        <w:t>те</w:t>
      </w:r>
      <w:r w:rsidRPr="000B3D3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b/>
          <w:sz w:val="28"/>
          <w:szCs w:val="28"/>
        </w:rPr>
        <w:t>правильный</w:t>
      </w:r>
      <w:r w:rsidRPr="000B3D3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b/>
          <w:sz w:val="28"/>
          <w:szCs w:val="28"/>
        </w:rPr>
        <w:t>вариант</w:t>
      </w:r>
      <w:r w:rsidRPr="000B3D3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b/>
          <w:sz w:val="28"/>
          <w:szCs w:val="28"/>
        </w:rPr>
        <w:t>ответа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1. </w:t>
      </w:r>
      <w:r w:rsidRPr="00892682">
        <w:rPr>
          <w:rFonts w:ascii="Times New Roman" w:hAnsi="Times New Roman"/>
          <w:bCs/>
          <w:sz w:val="28"/>
          <w:szCs w:val="28"/>
          <w:lang w:val="en-US"/>
        </w:rPr>
        <w:t>The brunch of lexicology, which is devoted to the study of meaning, is known as: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92682">
        <w:rPr>
          <w:rFonts w:ascii="Times New Roman" w:hAnsi="Times New Roman"/>
          <w:bCs/>
          <w:sz w:val="28"/>
          <w:szCs w:val="28"/>
          <w:lang w:val="en-US"/>
        </w:rPr>
        <w:t>a) Morphology</w:t>
      </w:r>
      <w:r w:rsidRPr="00AD7F2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bCs/>
          <w:sz w:val="28"/>
          <w:szCs w:val="28"/>
          <w:lang w:val="en-US"/>
        </w:rPr>
        <w:t>b) Semasiology</w:t>
      </w:r>
      <w:r w:rsidRPr="00AD7F2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bCs/>
          <w:sz w:val="28"/>
          <w:szCs w:val="28"/>
          <w:lang w:val="en-US"/>
        </w:rPr>
        <w:t>c) Etymology</w:t>
      </w:r>
      <w:r w:rsidRPr="00AD7F2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bCs/>
          <w:sz w:val="28"/>
          <w:szCs w:val="28"/>
          <w:lang w:val="en-US"/>
        </w:rPr>
        <w:t>d) Composition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bCs/>
          <w:sz w:val="28"/>
          <w:szCs w:val="28"/>
          <w:lang w:val="en-US"/>
        </w:rPr>
        <w:t xml:space="preserve">2. </w:t>
      </w:r>
      <w:r w:rsidRPr="00892682">
        <w:rPr>
          <w:rFonts w:ascii="Times New Roman" w:hAnsi="Times New Roman"/>
          <w:bCs/>
          <w:sz w:val="28"/>
          <w:szCs w:val="28"/>
          <w:lang w:val="en-US"/>
        </w:rPr>
        <w:t>The main objects of the semasiological study are the follows: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Cs/>
          <w:sz w:val="28"/>
          <w:szCs w:val="28"/>
          <w:lang w:val="en-US"/>
        </w:rPr>
        <w:t>a) morphemes and words</w:t>
      </w:r>
      <w:r w:rsidRPr="00AD7F2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bCs/>
          <w:sz w:val="28"/>
          <w:szCs w:val="28"/>
          <w:lang w:val="en-US"/>
        </w:rPr>
        <w:t>b) synonyms and antonyms</w:t>
      </w:r>
      <w:r w:rsidRPr="00AD7F2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c) grammatical structure of the sentenced) semantic development of the words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892682">
        <w:rPr>
          <w:rFonts w:ascii="Times New Roman" w:hAnsi="Times New Roman"/>
          <w:sz w:val="28"/>
          <w:szCs w:val="28"/>
          <w:lang w:val="en-US"/>
        </w:rPr>
        <w:t>The outer aspect of the word is: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meaning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grammatical function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c) sound form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4. </w:t>
      </w:r>
      <w:r w:rsidRPr="00892682">
        <w:rPr>
          <w:rFonts w:ascii="Times New Roman" w:hAnsi="Times New Roman"/>
          <w:sz w:val="28"/>
          <w:szCs w:val="28"/>
          <w:lang w:val="en-US"/>
        </w:rPr>
        <w:t xml:space="preserve"> The inner aspect of the word is: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meaning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grammatical function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c) sound form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892682">
        <w:rPr>
          <w:rFonts w:ascii="Times New Roman" w:hAnsi="Times New Roman"/>
          <w:sz w:val="28"/>
          <w:szCs w:val="28"/>
          <w:lang w:val="en-US"/>
        </w:rPr>
        <w:t>Choose the right one of the basic triangle of the referential model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2" o:spid="_x0000_s1026" type="#_x0000_t5" style="position:absolute;left:0;text-align:left;margin-left:441.25pt;margin-top:13.15pt;width:42pt;height:32.2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" strokeweight="2pt"/>
        </w:pict>
      </w:r>
      <w:r>
        <w:rPr>
          <w:noProof/>
          <w:lang w:eastAsia="ru-RU"/>
        </w:rPr>
        <w:pict>
          <v:shape id="Равнобедренный треугольник 2" o:spid="_x0000_s1027" type="#_x0000_t5" style="position:absolute;left:0;text-align:left;margin-left:39.25pt;margin-top:13.15pt;width:42pt;height:32.2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" strokeweight="2pt"/>
        </w:pict>
      </w:r>
      <w:r w:rsidRPr="00892682">
        <w:rPr>
          <w:rFonts w:ascii="Times New Roman" w:hAnsi="Times New Roman"/>
          <w:sz w:val="28"/>
          <w:szCs w:val="28"/>
          <w:lang w:val="en-US"/>
        </w:rPr>
        <w:t xml:space="preserve">a)       Concept                                     b) Concept                                          c) Sound form </w:t>
      </w:r>
      <w:r w:rsidRPr="00892682">
        <w:rPr>
          <w:rStyle w:val="transcription"/>
          <w:rFonts w:ascii="Times New Roman" w:hAnsi="Times New Roman"/>
          <w:sz w:val="28"/>
          <w:szCs w:val="28"/>
          <w:shd w:val="clear" w:color="auto" w:fill="FCFCFC"/>
          <w:lang w:val="en-US"/>
        </w:rPr>
        <w:t>|kæt|</w:t>
      </w:r>
      <w:r w:rsidRPr="00892682">
        <w:rPr>
          <w:rStyle w:val="apple-converted-space"/>
          <w:rFonts w:ascii="Times New Roman" w:hAnsi="Times New Roman"/>
          <w:sz w:val="28"/>
          <w:szCs w:val="28"/>
          <w:shd w:val="clear" w:color="auto" w:fill="FCFCFC"/>
          <w:lang w:val="en-US"/>
        </w:rPr>
        <w:t> 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line id="Прямая соединительная линия 4" o:spid="_x0000_s1028" style="position:absolute;left:0;text-align:left;z-index:251656704;visibility:visible" from="226.75pt,3.1pt" to="239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"/>
        </w:pict>
      </w:r>
      <w:r>
        <w:rPr>
          <w:noProof/>
          <w:lang w:eastAsia="ru-RU"/>
        </w:rPr>
        <w:pict>
          <v:line id="Прямая соединительная линия 3" o:spid="_x0000_s1029" style="position:absolute;left:0;text-align:left;flip:x;z-index:251655680;visibility:visible" from="214.75pt,3.1pt" to="226.7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"/>
        </w:pic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0" type="#_x0000_t32" style="position:absolute;left:0;text-align:left;margin-left:239.5pt;margin-top:6.55pt;width:14.2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9" o:spid="_x0000_s1031" type="#_x0000_t32" style="position:absolute;left:0;text-align:left;margin-left:205.75pt;margin-top:6.55pt;width:9pt;height:11.2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8" o:spid="_x0000_s1032" style="position:absolute;left:0;text-align:left;flip:x;z-index:251659776;visibility:visible" from="235.75pt,6.55pt" to="239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"/>
        </w:pict>
      </w:r>
      <w:r>
        <w:rPr>
          <w:noProof/>
          <w:lang w:eastAsia="ru-RU"/>
        </w:rPr>
        <w:pict>
          <v:line id="Прямая соединительная линия 6" o:spid="_x0000_s1033" style="position:absolute;left:0;text-align:left;z-index:251658752;visibility:visible" from="226.75pt,6.55pt" to="231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" strokecolor="#4579b8"/>
        </w:pict>
      </w:r>
      <w:r>
        <w:rPr>
          <w:noProof/>
          <w:lang w:eastAsia="ru-RU"/>
        </w:rPr>
        <w:pict>
          <v:line id="Прямая соединительная линия 5" o:spid="_x0000_s1034" style="position:absolute;left:0;text-align:left;z-index:251657728;visibility:visible" from="214.75pt,6.55pt" to="222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" strokecolor="#4579b8"/>
        </w:pict>
      </w:r>
      <w:r w:rsidRPr="00892682">
        <w:rPr>
          <w:rFonts w:ascii="Times New Roman" w:hAnsi="Times New Roman"/>
          <w:sz w:val="28"/>
          <w:szCs w:val="28"/>
          <w:lang w:val="en-US"/>
        </w:rPr>
        <w:t xml:space="preserve">Sound form          </w:t>
      </w:r>
      <w:r w:rsidRPr="0066496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.25pt;height:27.75pt;visibility:visible">
            <v:imagedata r:id="rId5" o:title=""/>
          </v:shape>
        </w:pict>
      </w:r>
      <w:r w:rsidRPr="00892682">
        <w:rPr>
          <w:rFonts w:ascii="Times New Roman" w:hAnsi="Times New Roman"/>
          <w:sz w:val="28"/>
          <w:szCs w:val="28"/>
          <w:lang w:val="en-US"/>
        </w:rPr>
        <w:t xml:space="preserve">  Referent          Sound form   </w:t>
      </w:r>
      <w:r w:rsidRPr="0066496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026" type="#_x0000_t75" style="width:23.25pt;height:27.75pt;visibility:visible">
            <v:imagedata r:id="rId5" o:title=""/>
          </v:shape>
        </w:pict>
      </w:r>
      <w:r w:rsidRPr="00892682">
        <w:rPr>
          <w:rFonts w:ascii="Times New Roman" w:hAnsi="Times New Roman"/>
          <w:sz w:val="28"/>
          <w:szCs w:val="28"/>
          <w:lang w:val="en-US"/>
        </w:rPr>
        <w:t xml:space="preserve">  Referent                    Concept        </w:t>
      </w:r>
      <w:r w:rsidRPr="0066496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27" type="#_x0000_t75" style="width:23.25pt;height:27.75pt;visibility:visible">
            <v:imagedata r:id="rId5" o:title=""/>
          </v:shape>
        </w:pict>
      </w:r>
      <w:r w:rsidRPr="00892682">
        <w:rPr>
          <w:rFonts w:ascii="Times New Roman" w:hAnsi="Times New Roman"/>
          <w:sz w:val="28"/>
          <w:szCs w:val="28"/>
          <w:lang w:val="en-US"/>
        </w:rPr>
        <w:t xml:space="preserve"> Referent       </w:t>
      </w:r>
    </w:p>
    <w:p w:rsidR="00BE1445" w:rsidRPr="000B3D3F" w:rsidRDefault="00BE1445" w:rsidP="00AD7F24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CFCFC"/>
          <w:lang w:val="en-US"/>
        </w:rPr>
      </w:pPr>
      <w:r w:rsidRPr="00892682">
        <w:rPr>
          <w:rStyle w:val="transcription"/>
          <w:rFonts w:ascii="Times New Roman" w:hAnsi="Times New Roman"/>
          <w:sz w:val="28"/>
          <w:szCs w:val="28"/>
          <w:shd w:val="clear" w:color="auto" w:fill="FCFCFC"/>
          <w:lang w:val="en-US"/>
        </w:rPr>
        <w:t>|kæt|</w:t>
      </w:r>
      <w:r w:rsidRPr="00892682">
        <w:rPr>
          <w:rStyle w:val="apple-converted-space"/>
          <w:rFonts w:ascii="Times New Roman" w:hAnsi="Times New Roman"/>
          <w:sz w:val="28"/>
          <w:szCs w:val="28"/>
          <w:shd w:val="clear" w:color="auto" w:fill="FCFCFC"/>
          <w:lang w:val="en-US"/>
        </w:rPr>
        <w:t xml:space="preserve">                                                        </w:t>
      </w:r>
      <w:r w:rsidRPr="00892682">
        <w:rPr>
          <w:rStyle w:val="transcription"/>
          <w:rFonts w:ascii="Times New Roman" w:hAnsi="Times New Roman"/>
          <w:sz w:val="28"/>
          <w:szCs w:val="28"/>
          <w:shd w:val="clear" w:color="auto" w:fill="FCFCFC"/>
          <w:lang w:val="en-US"/>
        </w:rPr>
        <w:t>|kæt|</w:t>
      </w:r>
      <w:r w:rsidRPr="00892682">
        <w:rPr>
          <w:rStyle w:val="apple-converted-space"/>
          <w:rFonts w:ascii="Times New Roman" w:hAnsi="Times New Roman"/>
          <w:sz w:val="28"/>
          <w:szCs w:val="28"/>
          <w:shd w:val="clear" w:color="auto" w:fill="FCFCFC"/>
          <w:lang w:val="en-US"/>
        </w:rPr>
        <w:t> 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6. </w:t>
      </w:r>
      <w:r w:rsidRPr="00892682">
        <w:rPr>
          <w:rFonts w:ascii="Times New Roman" w:hAnsi="Times New Roman"/>
          <w:sz w:val="28"/>
          <w:szCs w:val="28"/>
          <w:lang w:val="en-US"/>
        </w:rPr>
        <w:t>Functional approach to the meaning: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there are three components how we can distinguish the meaning (sound form, referent, etc.)b) all these definitions are centered on defining meaning through its role in the process of communication.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c) linguistic unit may be studied only through its relation to other linguistic units and not through its relation to either concept or referent.    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D7F24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Denotational, Connotational and Pragmatic aspect can be single out of: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lexical meaning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grammatical meaning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c) part-of-speech meaning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8.  </w:t>
      </w:r>
      <w:r w:rsidRPr="00892682">
        <w:rPr>
          <w:rFonts w:ascii="Times New Roman" w:hAnsi="Times New Roman"/>
          <w:sz w:val="28"/>
          <w:szCs w:val="28"/>
          <w:lang w:val="en-US"/>
        </w:rPr>
        <w:t>Connotational  aspect reflects:</w:t>
      </w:r>
    </w:p>
    <w:p w:rsidR="00BE1445" w:rsidRPr="00AD7F24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attitude of the speaker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situation of the communication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c) establishes correlation between the name and the object</w:t>
      </w:r>
    </w:p>
    <w:p w:rsidR="00BE1445" w:rsidRPr="00AD7F24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9. </w:t>
      </w:r>
      <w:r w:rsidRPr="00892682">
        <w:rPr>
          <w:rFonts w:ascii="Times New Roman" w:hAnsi="Times New Roman"/>
          <w:sz w:val="28"/>
          <w:szCs w:val="28"/>
          <w:lang w:val="en-US"/>
        </w:rPr>
        <w:t>“Daddy- Father” is the example of: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Imagery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Intensity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c) Emotive charged) Evaluation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10. </w:t>
      </w:r>
      <w:r w:rsidRPr="00892682">
        <w:rPr>
          <w:rFonts w:ascii="Times New Roman" w:hAnsi="Times New Roman"/>
          <w:sz w:val="28"/>
          <w:szCs w:val="28"/>
          <w:lang w:val="en-US"/>
        </w:rPr>
        <w:t>The component of the lexical meaning which makes communication possible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Denotational Meaning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Connotational Meaning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c) Descriptive Lexicology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d) Semasiology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>11.</w:t>
      </w:r>
      <w:r w:rsidRPr="00892682">
        <w:rPr>
          <w:rFonts w:ascii="Times New Roman" w:hAnsi="Times New Roman"/>
          <w:sz w:val="28"/>
          <w:szCs w:val="28"/>
          <w:lang w:val="en-US"/>
        </w:rPr>
        <w:t xml:space="preserve"> Which of the three main approaches to lexical meaning studies the connection between words and things or concepts they denote?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the referential approach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the functional approach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c) operational approach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12. </w:t>
      </w:r>
      <w:r w:rsidRPr="00892682">
        <w:rPr>
          <w:rFonts w:ascii="Times New Roman" w:hAnsi="Times New Roman"/>
          <w:sz w:val="28"/>
          <w:szCs w:val="28"/>
          <w:lang w:val="en-US"/>
        </w:rPr>
        <w:t>Two or more words identical in sound-form but different in meaning, distribution and (in many cases) origin are:</w:t>
      </w:r>
    </w:p>
    <w:p w:rsidR="00BE1445" w:rsidRPr="00AD7F24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D7F24">
        <w:rPr>
          <w:rFonts w:ascii="Times New Roman" w:hAnsi="Times New Roman"/>
          <w:sz w:val="28"/>
          <w:szCs w:val="28"/>
          <w:lang w:val="fr-FR"/>
        </w:rPr>
        <w:t>a) antonyms b) homonyms c) synonyms</w:t>
      </w:r>
    </w:p>
    <w:p w:rsidR="00BE1445" w:rsidRPr="00AD7F24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>13.</w:t>
      </w:r>
      <w:r w:rsidRPr="00892682">
        <w:rPr>
          <w:rFonts w:ascii="Times New Roman" w:hAnsi="Times New Roman"/>
          <w:sz w:val="28"/>
          <w:szCs w:val="28"/>
          <w:lang w:val="en-US"/>
        </w:rPr>
        <w:t xml:space="preserve"> By their graphic and sound-form there may be …</w:t>
      </w:r>
    </w:p>
    <w:p w:rsidR="00BE1445" w:rsidRPr="00AD7F24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full and partial homonyms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grammatical, lexical and lexico-grammatical homonyms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c) perfect homonyms, homophones and homographs</w:t>
      </w:r>
    </w:p>
    <w:p w:rsidR="00BE1445" w:rsidRPr="00AD7F24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>14.</w:t>
      </w:r>
      <w:r w:rsidRPr="00892682">
        <w:rPr>
          <w:rFonts w:ascii="Times New Roman" w:hAnsi="Times New Roman"/>
          <w:sz w:val="28"/>
          <w:szCs w:val="28"/>
          <w:lang w:val="en-US"/>
        </w:rPr>
        <w:t xml:space="preserve"> Homophones are …</w:t>
      </w:r>
    </w:p>
    <w:p w:rsidR="00BE1445" w:rsidRPr="00AD7F24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identical in spelling but different in sound-form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identical in sound-form but different in spelling</w:t>
      </w:r>
    </w:p>
    <w:p w:rsidR="00BE1445" w:rsidRPr="00AD7F24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15. </w:t>
      </w:r>
      <w:r w:rsidRPr="00892682">
        <w:rPr>
          <w:rFonts w:ascii="Times New Roman" w:hAnsi="Times New Roman"/>
          <w:sz w:val="28"/>
          <w:szCs w:val="28"/>
          <w:lang w:val="en-US"/>
        </w:rPr>
        <w:t>“Cuckoo” is the example of: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phonetical motivation</w:t>
      </w:r>
      <w:r w:rsidRPr="000B3D3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morphological motivation</w:t>
      </w:r>
      <w:r w:rsidRPr="000B3D3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c) semantic motivation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16. </w:t>
      </w:r>
      <w:r w:rsidRPr="00892682">
        <w:rPr>
          <w:rFonts w:ascii="Times New Roman" w:hAnsi="Times New Roman"/>
          <w:sz w:val="28"/>
          <w:szCs w:val="28"/>
          <w:lang w:val="en-US"/>
        </w:rPr>
        <w:t>The word “mouth” is the example of: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phonetical motivation</w:t>
      </w:r>
      <w:r w:rsidRPr="000B3D3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morphological motivation</w:t>
      </w:r>
      <w:r w:rsidRPr="000B3D3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c) semantic motivation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892682">
        <w:rPr>
          <w:rFonts w:ascii="Times New Roman" w:hAnsi="Times New Roman"/>
          <w:sz w:val="28"/>
          <w:szCs w:val="28"/>
          <w:lang w:val="en-US"/>
        </w:rPr>
        <w:t>When various changes in life of the speech community happen (economic, social), it is called: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linguistic causes of semantic change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extra- linguistic causes of semantic change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>18. “</w:t>
      </w:r>
      <w:r w:rsidRPr="00892682">
        <w:rPr>
          <w:rFonts w:ascii="Times New Roman" w:hAnsi="Times New Roman"/>
          <w:sz w:val="28"/>
          <w:szCs w:val="28"/>
          <w:lang w:val="en-US"/>
        </w:rPr>
        <w:t>Camp 'a place where troops are lodged in tents' - 'a place where people live in tents or hunts”- is the example of: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generalization</w:t>
      </w:r>
      <w:r w:rsidRPr="000B3D3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specialization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>19. “</w:t>
      </w:r>
      <w:r w:rsidRPr="00892682">
        <w:rPr>
          <w:rFonts w:ascii="Times New Roman" w:hAnsi="Times New Roman"/>
          <w:sz w:val="28"/>
          <w:szCs w:val="28"/>
          <w:lang w:val="en-US"/>
        </w:rPr>
        <w:t>Girl: 'a small child of either sex' —'a small child of the female sex'” ”- is the example of: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generalization</w:t>
      </w:r>
      <w:r w:rsidRPr="000B3D3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specialization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892682">
        <w:rPr>
          <w:rFonts w:ascii="Times New Roman" w:hAnsi="Times New Roman"/>
          <w:sz w:val="28"/>
          <w:szCs w:val="28"/>
          <w:lang w:val="en-US"/>
        </w:rPr>
        <w:t>Match correctly: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a) bird: 'a young bird' — 'a creature with wings and feathers 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which can usually fly in the air';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b) arrive: 'reach the shore after a voyage' — 'reach a place at                            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 1. Genezalization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the end of a journey or a stage in a journey';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c) deer: 'any quadruped (</w:t>
      </w:r>
      <w:r w:rsidRPr="00892682">
        <w:rPr>
          <w:rFonts w:ascii="Times New Roman" w:hAnsi="Times New Roman"/>
          <w:sz w:val="28"/>
          <w:szCs w:val="28"/>
        </w:rPr>
        <w:t>четвероног</w:t>
      </w:r>
      <w:r w:rsidRPr="00892682">
        <w:rPr>
          <w:rFonts w:ascii="Times New Roman" w:hAnsi="Times New Roman"/>
          <w:sz w:val="28"/>
          <w:szCs w:val="28"/>
          <w:lang w:val="en-US"/>
        </w:rPr>
        <w:t>oe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</w:rPr>
        <w:t>животн</w:t>
      </w:r>
      <w:r w:rsidRPr="00892682">
        <w:rPr>
          <w:rFonts w:ascii="Times New Roman" w:hAnsi="Times New Roman"/>
          <w:sz w:val="28"/>
          <w:szCs w:val="28"/>
          <w:lang w:val="en-US"/>
        </w:rPr>
        <w:t xml:space="preserve">oe)' — 'a                                  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 2. Specialization  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hoofed grazing or browsing animal, with branched bony 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antlers that are shed annually and typically borne only by the male';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d) rug: 'rough woolen stuff — 'a small carpet'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e) room: 'space' — 'a part or division of a building enclosed by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walls, floor, and ceiling'.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21. </w:t>
      </w:r>
      <w:r w:rsidRPr="00892682">
        <w:rPr>
          <w:rFonts w:ascii="Times New Roman" w:hAnsi="Times New Roman"/>
          <w:sz w:val="28"/>
          <w:szCs w:val="28"/>
          <w:lang w:val="en-US"/>
        </w:rPr>
        <w:t>Match with the kind of association involved in the semantic change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the foot of a person — the foot of a mountain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b) the key to a door — the key to a mystery                                                             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1. Metonymy 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c) </w:t>
      </w:r>
      <w:smartTag w:uri="urn:schemas-microsoft-com:office:smarttags" w:element="country-region">
        <w:smartTag w:uri="urn:schemas-microsoft-com:office:smarttags" w:element="place">
          <w:r w:rsidRPr="00892682">
            <w:rPr>
              <w:rFonts w:ascii="Times New Roman" w:hAnsi="Times New Roman"/>
              <w:sz w:val="28"/>
              <w:szCs w:val="28"/>
              <w:lang w:val="en-US"/>
            </w:rPr>
            <w:t>China</w:t>
          </w:r>
        </w:smartTag>
      </w:smartTag>
      <w:r w:rsidRPr="00892682">
        <w:rPr>
          <w:rFonts w:ascii="Times New Roman" w:hAnsi="Times New Roman"/>
          <w:sz w:val="28"/>
          <w:szCs w:val="28"/>
          <w:lang w:val="en-US"/>
        </w:rPr>
        <w:t xml:space="preserve"> (a country) — china (dishes made of porcelain)                                        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2. Metaphor 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d) Matisse (proper name) — a Mattisse (a painting)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22. </w:t>
      </w:r>
      <w:r w:rsidRPr="00892682">
        <w:rPr>
          <w:rFonts w:ascii="Times New Roman" w:hAnsi="Times New Roman"/>
          <w:sz w:val="28"/>
          <w:szCs w:val="28"/>
          <w:lang w:val="en-US"/>
        </w:rPr>
        <w:t>Match correctly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a)cunning: 'possessing erudition or skill' — 'clever in deceiving'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b) knight: 'manservant' —</w:t>
      </w:r>
      <w:r>
        <w:rPr>
          <w:rFonts w:ascii="Times New Roman" w:hAnsi="Times New Roman"/>
          <w:sz w:val="28"/>
          <w:szCs w:val="28"/>
          <w:lang w:val="en-US"/>
        </w:rPr>
        <w:t xml:space="preserve"> 'noble courageous man' </w:t>
      </w:r>
      <w:r w:rsidRPr="00892682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1. Evaluation 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c) gang:'a group of people going together' — 'an organized </w:t>
      </w:r>
      <w:r>
        <w:rPr>
          <w:rFonts w:ascii="Times New Roman" w:hAnsi="Times New Roman"/>
          <w:sz w:val="28"/>
          <w:szCs w:val="28"/>
          <w:lang w:val="en-US"/>
        </w:rPr>
        <w:t xml:space="preserve">group of criminals';    </w:t>
      </w:r>
      <w:r w:rsidRPr="00892682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BE1445" w:rsidRPr="00892682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2. Degradation 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d) marshal: 'manservant attending horses' — 'an officer of the highest rank in the armed forces';</w:t>
      </w:r>
    </w:p>
    <w:p w:rsidR="00BE1445" w:rsidRPr="000B3D3F" w:rsidRDefault="00BE1445" w:rsidP="00AD7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23. </w:t>
      </w:r>
      <w:r w:rsidRPr="00892682">
        <w:rPr>
          <w:rFonts w:ascii="Times New Roman" w:hAnsi="Times New Roman"/>
          <w:sz w:val="28"/>
          <w:szCs w:val="28"/>
          <w:lang w:val="en-US"/>
        </w:rPr>
        <w:t>It is a transfer of the meaning when the speaker uses exaggeration:</w:t>
      </w:r>
    </w:p>
    <w:p w:rsidR="00BE1445" w:rsidRPr="00AD7F24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metonymy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metaphor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c) hyperbole</w:t>
      </w:r>
      <w:r w:rsidRPr="00AD7F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d) litotes</w:t>
      </w:r>
    </w:p>
    <w:p w:rsidR="00BE1445" w:rsidRPr="00AD7F24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24. </w:t>
      </w:r>
      <w:r w:rsidRPr="00892682">
        <w:rPr>
          <w:rFonts w:ascii="Times New Roman" w:hAnsi="Times New Roman"/>
          <w:sz w:val="28"/>
          <w:szCs w:val="28"/>
          <w:lang w:val="en-US"/>
        </w:rPr>
        <w:t>Synonyms are:</w:t>
      </w: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a)  </w:t>
      </w:r>
      <w:r w:rsidRPr="00892682">
        <w:rPr>
          <w:rFonts w:ascii="Times New Roman" w:hAnsi="Times New Roman"/>
          <w:bCs/>
          <w:sz w:val="28"/>
          <w:szCs w:val="28"/>
          <w:lang w:val="en-US"/>
        </w:rPr>
        <w:t>are words different in meaning but identical in sound or spelling, or both in sound and spelling.</w:t>
      </w:r>
    </w:p>
    <w:p w:rsidR="00BE1445" w:rsidRPr="000B3D3F" w:rsidRDefault="00BE1445" w:rsidP="00AD7F24">
      <w:pPr>
        <w:spacing w:after="0" w:line="240" w:lineRule="auto"/>
        <w:ind w:right="-52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892682">
        <w:rPr>
          <w:rFonts w:ascii="Times New Roman" w:hAnsi="Times New Roman"/>
          <w:bCs/>
          <w:sz w:val="28"/>
          <w:szCs w:val="28"/>
          <w:lang w:val="en-US"/>
        </w:rPr>
        <w:t>words different in their sound form, but identical or similar in their denotational meaning or meanings and interchangeable at least in some contexts.</w:t>
      </w:r>
      <w:r w:rsidRPr="00892682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892682">
        <w:rPr>
          <w:rFonts w:ascii="Times New Roman" w:hAnsi="Times New Roman"/>
          <w:bCs/>
          <w:sz w:val="28"/>
          <w:szCs w:val="28"/>
          <w:lang w:val="en-US"/>
        </w:rPr>
        <w:t>are words belonging to the same part of speech, identical in style, expressing contrary or contradictory notions.</w:t>
      </w:r>
    </w:p>
    <w:p w:rsidR="00BE1445" w:rsidRPr="000B3D3F" w:rsidRDefault="00BE1445" w:rsidP="00AD7F24">
      <w:pPr>
        <w:spacing w:after="0" w:line="240" w:lineRule="auto"/>
        <w:ind w:right="-52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bCs/>
          <w:sz w:val="28"/>
          <w:szCs w:val="28"/>
          <w:lang w:val="en-US"/>
        </w:rPr>
        <w:t xml:space="preserve">25. </w:t>
      </w:r>
      <w:r w:rsidRPr="00892682">
        <w:rPr>
          <w:rFonts w:ascii="Times New Roman" w:hAnsi="Times New Roman"/>
          <w:bCs/>
          <w:sz w:val="28"/>
          <w:szCs w:val="28"/>
          <w:lang w:val="en-US"/>
        </w:rPr>
        <w:t>The example of the derivational antonyms is:</w:t>
      </w:r>
    </w:p>
    <w:p w:rsidR="00BE1445" w:rsidRPr="00AD7F24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day-nigh</w:t>
      </w:r>
      <w:r>
        <w:rPr>
          <w:rFonts w:ascii="Times New Roman" w:hAnsi="Times New Roman"/>
          <w:sz w:val="28"/>
          <w:szCs w:val="28"/>
          <w:lang w:val="en-US"/>
        </w:rPr>
        <w:t xml:space="preserve">t  </w:t>
      </w:r>
      <w:r w:rsidRPr="00892682">
        <w:rPr>
          <w:rFonts w:ascii="Times New Roman" w:hAnsi="Times New Roman"/>
          <w:sz w:val="28"/>
          <w:szCs w:val="28"/>
          <w:lang w:val="en-US"/>
        </w:rPr>
        <w:t>b) please-displease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c) cat-dog</w:t>
      </w:r>
    </w:p>
    <w:p w:rsidR="00BE1445" w:rsidRPr="00AD7F24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26. </w:t>
      </w:r>
      <w:r w:rsidRPr="00892682">
        <w:rPr>
          <w:rFonts w:ascii="Times New Roman" w:hAnsi="Times New Roman"/>
          <w:sz w:val="28"/>
          <w:szCs w:val="28"/>
          <w:lang w:val="en-US"/>
        </w:rPr>
        <w:t>Match correctly</w:t>
      </w: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man-woman                                                 1. incompatibles</w:t>
      </w: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b) old- young                                                   2. contraries</w:t>
      </w: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c) red brown                                                    3. contradictories</w:t>
      </w:r>
    </w:p>
    <w:p w:rsidR="00BE1445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27. </w:t>
      </w:r>
      <w:r w:rsidRPr="00892682">
        <w:rPr>
          <w:rFonts w:ascii="Times New Roman" w:hAnsi="Times New Roman"/>
          <w:sz w:val="28"/>
          <w:szCs w:val="28"/>
          <w:lang w:val="en-US"/>
        </w:rPr>
        <w:t>Antonyms are:</w:t>
      </w:r>
    </w:p>
    <w:p w:rsidR="00BE1445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a)  </w:t>
      </w:r>
      <w:r w:rsidRPr="00892682">
        <w:rPr>
          <w:rFonts w:ascii="Times New Roman" w:hAnsi="Times New Roman"/>
          <w:bCs/>
          <w:sz w:val="28"/>
          <w:szCs w:val="28"/>
          <w:lang w:val="en-US"/>
        </w:rPr>
        <w:t>are words different in meaning but identical in sound or spelling, or both in sound and spelling.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892682">
        <w:rPr>
          <w:rFonts w:ascii="Times New Roman" w:hAnsi="Times New Roman"/>
          <w:bCs/>
          <w:sz w:val="28"/>
          <w:szCs w:val="28"/>
          <w:lang w:val="en-US"/>
        </w:rPr>
        <w:t>words different in their sound form, but identical or similar in their denotational meaning or meanings and interchangeable at least in some contexts.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892682">
        <w:rPr>
          <w:rFonts w:ascii="Times New Roman" w:hAnsi="Times New Roman"/>
          <w:bCs/>
          <w:sz w:val="28"/>
          <w:szCs w:val="28"/>
          <w:lang w:val="en-US"/>
        </w:rPr>
        <w:t>are words belonging to the same part of speech, identical in style, expressing contrary or contradictory notions.</w:t>
      </w: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bCs/>
          <w:sz w:val="28"/>
          <w:szCs w:val="28"/>
          <w:lang w:val="en-US"/>
        </w:rPr>
        <w:t>28. “</w:t>
      </w:r>
      <w:r w:rsidRPr="00892682">
        <w:rPr>
          <w:rFonts w:ascii="Times New Roman" w:hAnsi="Times New Roman"/>
          <w:sz w:val="28"/>
          <w:szCs w:val="28"/>
          <w:lang w:val="en-US"/>
        </w:rPr>
        <w:t>Week- weak” is the example of:</w:t>
      </w:r>
    </w:p>
    <w:p w:rsidR="00BE1445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homophones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homographs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c) perfect homonyms</w:t>
      </w: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29. </w:t>
      </w:r>
      <w:r w:rsidRPr="00892682">
        <w:rPr>
          <w:rFonts w:ascii="Times New Roman" w:hAnsi="Times New Roman"/>
          <w:sz w:val="28"/>
          <w:szCs w:val="28"/>
          <w:lang w:val="en-US"/>
        </w:rPr>
        <w:t>Match correctly</w:t>
      </w: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a) driver, </w:t>
      </w: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b)careless,                                                            morphological motivation </w:t>
      </w: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c)leg, </w:t>
      </w: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d)horse,                                                                semantical motivation </w:t>
      </w: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 xml:space="preserve">e)singlehood, </w:t>
      </w:r>
    </w:p>
    <w:p w:rsidR="00BE1445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f)wall</w:t>
      </w: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92682">
        <w:rPr>
          <w:rFonts w:ascii="Times New Roman" w:hAnsi="Times New Roman"/>
          <w:b/>
          <w:sz w:val="28"/>
          <w:szCs w:val="28"/>
          <w:lang w:val="en-US"/>
        </w:rPr>
        <w:t xml:space="preserve">30. </w:t>
      </w:r>
      <w:r w:rsidRPr="00892682">
        <w:rPr>
          <w:rFonts w:ascii="Times New Roman" w:hAnsi="Times New Roman"/>
          <w:sz w:val="28"/>
          <w:szCs w:val="28"/>
          <w:lang w:val="en-US"/>
        </w:rPr>
        <w:t>Homonyms can be identical in:</w:t>
      </w:r>
    </w:p>
    <w:p w:rsidR="00BE1445" w:rsidRPr="00892682" w:rsidRDefault="00BE1445" w:rsidP="00AD7F24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val="en-US"/>
        </w:rPr>
      </w:pPr>
      <w:r w:rsidRPr="00892682">
        <w:rPr>
          <w:rFonts w:ascii="Times New Roman" w:hAnsi="Times New Roman"/>
          <w:sz w:val="28"/>
          <w:szCs w:val="28"/>
          <w:lang w:val="en-US"/>
        </w:rPr>
        <w:t>a) sound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2682">
        <w:rPr>
          <w:rFonts w:ascii="Times New Roman" w:hAnsi="Times New Roman"/>
          <w:sz w:val="28"/>
          <w:szCs w:val="28"/>
          <w:lang w:val="en-US"/>
        </w:rPr>
        <w:t>b) spelling</w:t>
      </w:r>
    </w:p>
    <w:p w:rsidR="00BE1445" w:rsidRPr="001D572A" w:rsidRDefault="00BE1445" w:rsidP="00AD7F24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E1445" w:rsidRPr="00AD7F24" w:rsidRDefault="00BE1445" w:rsidP="00AD7F24">
      <w:pPr>
        <w:rPr>
          <w:szCs w:val="28"/>
        </w:rPr>
      </w:pPr>
    </w:p>
    <w:sectPr w:rsidR="00BE1445" w:rsidRPr="00AD7F24" w:rsidSect="008926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45D1"/>
    <w:multiLevelType w:val="hybridMultilevel"/>
    <w:tmpl w:val="AB6CF3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26D"/>
    <w:rsid w:val="000B3D3F"/>
    <w:rsid w:val="000E3D42"/>
    <w:rsid w:val="001001C7"/>
    <w:rsid w:val="00107BE6"/>
    <w:rsid w:val="00117D50"/>
    <w:rsid w:val="001422B3"/>
    <w:rsid w:val="00187E0E"/>
    <w:rsid w:val="001D572A"/>
    <w:rsid w:val="00211D3F"/>
    <w:rsid w:val="00222741"/>
    <w:rsid w:val="002E4A5F"/>
    <w:rsid w:val="003C0D35"/>
    <w:rsid w:val="003E0354"/>
    <w:rsid w:val="00584768"/>
    <w:rsid w:val="005C3847"/>
    <w:rsid w:val="005E526D"/>
    <w:rsid w:val="005F5D5B"/>
    <w:rsid w:val="00644C14"/>
    <w:rsid w:val="00654079"/>
    <w:rsid w:val="00664964"/>
    <w:rsid w:val="006B2D80"/>
    <w:rsid w:val="006E6ADA"/>
    <w:rsid w:val="00721D92"/>
    <w:rsid w:val="00743BA3"/>
    <w:rsid w:val="00773059"/>
    <w:rsid w:val="00892682"/>
    <w:rsid w:val="008C4F5E"/>
    <w:rsid w:val="00911A8E"/>
    <w:rsid w:val="00946F13"/>
    <w:rsid w:val="00961C59"/>
    <w:rsid w:val="009A0DAC"/>
    <w:rsid w:val="009A0F2A"/>
    <w:rsid w:val="00A227FC"/>
    <w:rsid w:val="00A22DEB"/>
    <w:rsid w:val="00A401BB"/>
    <w:rsid w:val="00AB1DC3"/>
    <w:rsid w:val="00AC1B65"/>
    <w:rsid w:val="00AD7F24"/>
    <w:rsid w:val="00AF13CD"/>
    <w:rsid w:val="00B21718"/>
    <w:rsid w:val="00BE1445"/>
    <w:rsid w:val="00C423FD"/>
    <w:rsid w:val="00CC799C"/>
    <w:rsid w:val="00CD2D3E"/>
    <w:rsid w:val="00D45DC4"/>
    <w:rsid w:val="00D66D62"/>
    <w:rsid w:val="00E57E70"/>
    <w:rsid w:val="00E75E06"/>
    <w:rsid w:val="00F32A0F"/>
    <w:rsid w:val="00F66F24"/>
    <w:rsid w:val="00FD3640"/>
    <w:rsid w:val="00FE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2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E526D"/>
    <w:rPr>
      <w:lang w:eastAsia="en-US"/>
    </w:rPr>
  </w:style>
  <w:style w:type="table" w:styleId="TableGrid">
    <w:name w:val="Table Grid"/>
    <w:basedOn w:val="TableNormal"/>
    <w:uiPriority w:val="99"/>
    <w:rsid w:val="00FE62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cription">
    <w:name w:val="transcription"/>
    <w:basedOn w:val="DefaultParagraphFont"/>
    <w:uiPriority w:val="99"/>
    <w:rsid w:val="00AD7F2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D7F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68046-8124-4FD5-9845-4CB7252961BE}"/>
</file>

<file path=customXml/itemProps2.xml><?xml version="1.0" encoding="utf-8"?>
<ds:datastoreItem xmlns:ds="http://schemas.openxmlformats.org/officeDocument/2006/customXml" ds:itemID="{D2229D09-3F65-4079-9DBB-2FF104F8A6D9}"/>
</file>

<file path=customXml/itemProps3.xml><?xml version="1.0" encoding="utf-8"?>
<ds:datastoreItem xmlns:ds="http://schemas.openxmlformats.org/officeDocument/2006/customXml" ds:itemID="{003A4542-513F-4901-848B-CCCC2FB5BAE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4</Pages>
  <Words>961</Words>
  <Characters>5478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vitalij</cp:lastModifiedBy>
  <cp:revision>29</cp:revision>
  <dcterms:created xsi:type="dcterms:W3CDTF">2015-03-25T19:34:00Z</dcterms:created>
  <dcterms:modified xsi:type="dcterms:W3CDTF">2018-04-21T17:29:00Z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